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5F7C" w14:textId="052D5FF9" w:rsidR="230B98B8" w:rsidRPr="006A1EF1" w:rsidRDefault="230B98B8" w:rsidP="008952E3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6A1EF1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Summary of the Trustee’s Safeguarding Committee </w:t>
      </w:r>
      <w:r w:rsidR="2643397A" w:rsidRPr="006A1EF1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on </w:t>
      </w:r>
      <w:r w:rsidR="00500FE2" w:rsidRPr="006A1EF1">
        <w:rPr>
          <w:rFonts w:ascii="Arial" w:eastAsia="Arial" w:hAnsi="Arial" w:cs="Arial"/>
          <w:b/>
          <w:bCs/>
          <w:sz w:val="24"/>
          <w:szCs w:val="24"/>
          <w:u w:val="single"/>
        </w:rPr>
        <w:t>28</w:t>
      </w:r>
      <w:r w:rsidR="68DB1E7D" w:rsidRPr="006A1EF1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  <w:r w:rsidR="00500FE2" w:rsidRPr="006A1EF1">
        <w:rPr>
          <w:rFonts w:ascii="Arial" w:eastAsia="Arial" w:hAnsi="Arial" w:cs="Arial"/>
          <w:b/>
          <w:bCs/>
          <w:sz w:val="24"/>
          <w:szCs w:val="24"/>
          <w:u w:val="single"/>
        </w:rPr>
        <w:t>September</w:t>
      </w:r>
      <w:r w:rsidR="68DB1E7D" w:rsidRPr="006A1EF1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2023</w:t>
      </w:r>
    </w:p>
    <w:p w14:paraId="64FA6517" w14:textId="24CB856D" w:rsidR="5962A5A6" w:rsidRPr="006A1EF1" w:rsidRDefault="000F4500" w:rsidP="4DDB6139">
      <w:pPr>
        <w:rPr>
          <w:rFonts w:ascii="Arial" w:eastAsia="Arial" w:hAnsi="Arial" w:cs="Arial"/>
          <w:b/>
          <w:bCs/>
          <w:sz w:val="24"/>
          <w:szCs w:val="24"/>
        </w:rPr>
      </w:pPr>
      <w:r w:rsidRPr="006A1EF1">
        <w:rPr>
          <w:rFonts w:ascii="Arial" w:eastAsia="Arial" w:hAnsi="Arial" w:cs="Arial"/>
          <w:b/>
          <w:bCs/>
          <w:sz w:val="24"/>
          <w:szCs w:val="24"/>
        </w:rPr>
        <w:t>Catholic Safeguarding Standards Agency (CSSA)</w:t>
      </w:r>
    </w:p>
    <w:p w14:paraId="734DB6D1" w14:textId="5651ED22" w:rsidR="00D51814" w:rsidRPr="006A1EF1" w:rsidRDefault="4E937481" w:rsidP="00860F68">
      <w:pPr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It was noted that the contract</w:t>
      </w:r>
      <w:r w:rsidR="00EA7C82" w:rsidRPr="006A1EF1">
        <w:rPr>
          <w:rFonts w:ascii="Arial" w:eastAsia="Arial" w:hAnsi="Arial" w:cs="Arial"/>
          <w:sz w:val="24"/>
          <w:szCs w:val="24"/>
        </w:rPr>
        <w:t xml:space="preserve"> between </w:t>
      </w:r>
      <w:r w:rsidR="00A049F3" w:rsidRPr="006A1EF1">
        <w:rPr>
          <w:rFonts w:ascii="Arial" w:eastAsia="Arial" w:hAnsi="Arial" w:cs="Arial"/>
          <w:sz w:val="24"/>
          <w:szCs w:val="24"/>
        </w:rPr>
        <w:t>Diocese and</w:t>
      </w:r>
      <w:r w:rsidR="00EA7C82" w:rsidRPr="006A1EF1">
        <w:rPr>
          <w:rFonts w:ascii="Arial" w:eastAsia="Arial" w:hAnsi="Arial" w:cs="Arial"/>
          <w:sz w:val="24"/>
          <w:szCs w:val="24"/>
        </w:rPr>
        <w:t xml:space="preserve"> </w:t>
      </w:r>
      <w:r w:rsidR="00A049F3" w:rsidRPr="006A1EF1">
        <w:rPr>
          <w:rFonts w:ascii="Arial" w:eastAsia="Arial" w:hAnsi="Arial" w:cs="Arial"/>
          <w:sz w:val="24"/>
          <w:szCs w:val="24"/>
        </w:rPr>
        <w:t xml:space="preserve">the </w:t>
      </w:r>
      <w:r w:rsidR="00EA7C82" w:rsidRPr="006A1EF1">
        <w:rPr>
          <w:rFonts w:ascii="Arial" w:eastAsia="Arial" w:hAnsi="Arial" w:cs="Arial"/>
          <w:sz w:val="24"/>
          <w:szCs w:val="24"/>
        </w:rPr>
        <w:t>CSSA had been signed</w:t>
      </w:r>
      <w:r w:rsidR="00A049F3" w:rsidRPr="006A1EF1">
        <w:rPr>
          <w:rFonts w:ascii="Arial" w:eastAsia="Arial" w:hAnsi="Arial" w:cs="Arial"/>
          <w:sz w:val="24"/>
          <w:szCs w:val="24"/>
        </w:rPr>
        <w:t xml:space="preserve">, but that </w:t>
      </w:r>
      <w:r w:rsidR="004344EB" w:rsidRPr="006A1EF1">
        <w:rPr>
          <w:rFonts w:ascii="Arial" w:eastAsia="Arial" w:hAnsi="Arial" w:cs="Arial"/>
          <w:sz w:val="24"/>
          <w:szCs w:val="24"/>
        </w:rPr>
        <w:t xml:space="preserve">there remained areas of concern which the CSSA </w:t>
      </w:r>
      <w:r w:rsidR="00BF0581">
        <w:rPr>
          <w:rFonts w:ascii="Arial" w:eastAsia="Arial" w:hAnsi="Arial" w:cs="Arial"/>
          <w:sz w:val="24"/>
          <w:szCs w:val="24"/>
        </w:rPr>
        <w:t>Chief</w:t>
      </w:r>
      <w:r w:rsidR="00E53D14" w:rsidRPr="006A1EF1">
        <w:rPr>
          <w:rFonts w:ascii="Arial" w:eastAsia="Arial" w:hAnsi="Arial" w:cs="Arial"/>
          <w:sz w:val="24"/>
          <w:szCs w:val="24"/>
        </w:rPr>
        <w:t xml:space="preserve"> </w:t>
      </w:r>
      <w:r w:rsidR="00164119">
        <w:rPr>
          <w:rFonts w:ascii="Arial" w:eastAsia="Arial" w:hAnsi="Arial" w:cs="Arial"/>
          <w:sz w:val="24"/>
          <w:szCs w:val="24"/>
        </w:rPr>
        <w:t xml:space="preserve">Executive Officer </w:t>
      </w:r>
      <w:r w:rsidR="00BB7407" w:rsidRPr="006A1EF1">
        <w:rPr>
          <w:rFonts w:ascii="Arial" w:eastAsia="Arial" w:hAnsi="Arial" w:cs="Arial"/>
          <w:sz w:val="24"/>
          <w:szCs w:val="24"/>
        </w:rPr>
        <w:t>accepted</w:t>
      </w:r>
      <w:r w:rsidR="00E53D14" w:rsidRPr="006A1EF1">
        <w:rPr>
          <w:rFonts w:ascii="Arial" w:eastAsia="Arial" w:hAnsi="Arial" w:cs="Arial"/>
          <w:sz w:val="24"/>
          <w:szCs w:val="24"/>
        </w:rPr>
        <w:t xml:space="preserve"> </w:t>
      </w:r>
      <w:r w:rsidR="004344EB" w:rsidRPr="006A1EF1">
        <w:rPr>
          <w:rFonts w:ascii="Arial" w:eastAsia="Arial" w:hAnsi="Arial" w:cs="Arial"/>
          <w:sz w:val="24"/>
          <w:szCs w:val="24"/>
        </w:rPr>
        <w:t>needed to be addressed</w:t>
      </w:r>
      <w:r w:rsidR="00BB7407" w:rsidRPr="006A1EF1">
        <w:rPr>
          <w:rFonts w:ascii="Arial" w:eastAsia="Arial" w:hAnsi="Arial" w:cs="Arial"/>
          <w:sz w:val="24"/>
          <w:szCs w:val="24"/>
        </w:rPr>
        <w:t xml:space="preserve"> in </w:t>
      </w:r>
      <w:r w:rsidR="00D51814" w:rsidRPr="006A1EF1">
        <w:rPr>
          <w:rFonts w:ascii="Arial" w:eastAsia="Arial" w:hAnsi="Arial" w:cs="Arial"/>
          <w:sz w:val="24"/>
          <w:szCs w:val="24"/>
        </w:rPr>
        <w:t>any subsequent contract</w:t>
      </w:r>
      <w:r w:rsidR="1053DA4D" w:rsidRPr="006A1EF1">
        <w:rPr>
          <w:rFonts w:ascii="Arial" w:eastAsia="Arial" w:hAnsi="Arial" w:cs="Arial"/>
          <w:sz w:val="24"/>
          <w:szCs w:val="24"/>
        </w:rPr>
        <w:t>.</w:t>
      </w:r>
      <w:r w:rsidR="00D51814" w:rsidRPr="006A1EF1">
        <w:rPr>
          <w:rFonts w:ascii="Arial" w:eastAsia="Arial" w:hAnsi="Arial" w:cs="Arial"/>
          <w:sz w:val="24"/>
          <w:szCs w:val="24"/>
        </w:rPr>
        <w:t xml:space="preserve">  The current contract will expire at the end of 2024.</w:t>
      </w:r>
    </w:p>
    <w:p w14:paraId="4B3FE3C5" w14:textId="2786C4C6" w:rsidR="00B77298" w:rsidRPr="006A1EF1" w:rsidRDefault="00B77298" w:rsidP="00D51814">
      <w:pPr>
        <w:rPr>
          <w:rFonts w:ascii="Arial" w:eastAsia="Arial" w:hAnsi="Arial" w:cs="Arial"/>
          <w:b/>
          <w:bCs/>
          <w:sz w:val="24"/>
          <w:szCs w:val="24"/>
        </w:rPr>
      </w:pPr>
      <w:r w:rsidRPr="006A1EF1">
        <w:rPr>
          <w:rFonts w:ascii="Arial" w:eastAsia="Arial" w:hAnsi="Arial" w:cs="Arial"/>
          <w:b/>
          <w:bCs/>
          <w:sz w:val="24"/>
          <w:szCs w:val="24"/>
        </w:rPr>
        <w:t>Communication with the CSSA</w:t>
      </w:r>
    </w:p>
    <w:p w14:paraId="0B6328D0" w14:textId="2B1C9B78" w:rsidR="00B77298" w:rsidRPr="006A1EF1" w:rsidRDefault="00B77298" w:rsidP="00D51814">
      <w:pPr>
        <w:rPr>
          <w:rFonts w:ascii="Arial" w:hAnsi="Arial" w:cs="Arial"/>
          <w:color w:val="000000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 xml:space="preserve">It was agreed that a meeting </w:t>
      </w:r>
      <w:r w:rsidR="00832136" w:rsidRPr="006A1EF1">
        <w:rPr>
          <w:rFonts w:ascii="Arial" w:eastAsia="Arial" w:hAnsi="Arial" w:cs="Arial"/>
          <w:sz w:val="24"/>
          <w:szCs w:val="24"/>
        </w:rPr>
        <w:t xml:space="preserve">would be arranged </w:t>
      </w:r>
      <w:r w:rsidRPr="006A1EF1">
        <w:rPr>
          <w:rFonts w:ascii="Arial" w:eastAsia="Arial" w:hAnsi="Arial" w:cs="Arial"/>
          <w:sz w:val="24"/>
          <w:szCs w:val="24"/>
        </w:rPr>
        <w:t>with</w:t>
      </w:r>
      <w:r w:rsidR="00B73069" w:rsidRPr="006A1EF1">
        <w:rPr>
          <w:rFonts w:ascii="Arial" w:eastAsia="Arial" w:hAnsi="Arial" w:cs="Arial"/>
          <w:sz w:val="24"/>
          <w:szCs w:val="24"/>
        </w:rPr>
        <w:t xml:space="preserve"> Lady Amanda Ellingworth, </w:t>
      </w:r>
      <w:r w:rsidR="00FC59C8" w:rsidRPr="006A1EF1">
        <w:rPr>
          <w:rFonts w:ascii="Arial" w:eastAsia="Arial" w:hAnsi="Arial" w:cs="Arial"/>
          <w:sz w:val="24"/>
          <w:szCs w:val="24"/>
        </w:rPr>
        <w:t xml:space="preserve">the CSSA’s </w:t>
      </w:r>
      <w:r w:rsidR="00FC59C8" w:rsidRPr="006A1EF1">
        <w:rPr>
          <w:rFonts w:ascii="Arial" w:hAnsi="Arial" w:cs="Arial"/>
          <w:color w:val="000000"/>
          <w:sz w:val="24"/>
          <w:szCs w:val="24"/>
        </w:rPr>
        <w:t>Link Member with Trustee</w:t>
      </w:r>
      <w:r w:rsidR="00D3702C">
        <w:rPr>
          <w:rFonts w:ascii="Arial" w:hAnsi="Arial" w:cs="Arial"/>
          <w:color w:val="000000"/>
          <w:sz w:val="24"/>
          <w:szCs w:val="24"/>
        </w:rPr>
        <w:t>’s</w:t>
      </w:r>
      <w:r w:rsidR="00FC59C8" w:rsidRPr="006A1EF1">
        <w:rPr>
          <w:rFonts w:ascii="Arial" w:hAnsi="Arial" w:cs="Arial"/>
          <w:color w:val="000000"/>
          <w:sz w:val="24"/>
          <w:szCs w:val="24"/>
        </w:rPr>
        <w:t xml:space="preserve"> Safeguarding Sub-Committee</w:t>
      </w:r>
      <w:r w:rsidR="00EE594E" w:rsidRPr="006A1EF1">
        <w:rPr>
          <w:rFonts w:ascii="Arial" w:hAnsi="Arial" w:cs="Arial"/>
          <w:color w:val="000000"/>
          <w:sz w:val="24"/>
          <w:szCs w:val="24"/>
        </w:rPr>
        <w:t>, to discuss:</w:t>
      </w:r>
    </w:p>
    <w:p w14:paraId="18EC244A" w14:textId="77777777" w:rsidR="00CC6E84" w:rsidRPr="006A1EF1" w:rsidRDefault="00CC6E84" w:rsidP="00CC6E84">
      <w:pPr>
        <w:spacing w:after="120"/>
        <w:ind w:left="720"/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a)</w:t>
      </w:r>
      <w:r w:rsidRPr="006A1EF1">
        <w:rPr>
          <w:rFonts w:ascii="Arial" w:eastAsia="Arial" w:hAnsi="Arial" w:cs="Arial"/>
          <w:sz w:val="24"/>
          <w:szCs w:val="24"/>
        </w:rPr>
        <w:tab/>
        <w:t>Communication and dissemination of information</w:t>
      </w:r>
    </w:p>
    <w:p w14:paraId="3638DBED" w14:textId="77777777" w:rsidR="00CC6E84" w:rsidRPr="006A1EF1" w:rsidRDefault="00CC6E84" w:rsidP="00CC6E84">
      <w:pPr>
        <w:spacing w:after="120"/>
        <w:ind w:left="720"/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b)</w:t>
      </w:r>
      <w:r w:rsidRPr="006A1EF1">
        <w:rPr>
          <w:rFonts w:ascii="Arial" w:eastAsia="Arial" w:hAnsi="Arial" w:cs="Arial"/>
          <w:sz w:val="24"/>
          <w:szCs w:val="24"/>
        </w:rPr>
        <w:tab/>
        <w:t>Umbrella Agreements</w:t>
      </w:r>
    </w:p>
    <w:p w14:paraId="3E59D54C" w14:textId="77777777" w:rsidR="00CC6E84" w:rsidRPr="006A1EF1" w:rsidRDefault="00CC6E84" w:rsidP="00CC6E84">
      <w:pPr>
        <w:spacing w:after="120"/>
        <w:ind w:left="720"/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c)</w:t>
      </w:r>
      <w:r w:rsidRPr="006A1EF1">
        <w:rPr>
          <w:rFonts w:ascii="Arial" w:eastAsia="Arial" w:hAnsi="Arial" w:cs="Arial"/>
          <w:sz w:val="24"/>
          <w:szCs w:val="24"/>
        </w:rPr>
        <w:tab/>
        <w:t>Case Management System</w:t>
      </w:r>
    </w:p>
    <w:p w14:paraId="258F3BBA" w14:textId="17589DA1" w:rsidR="00EE594E" w:rsidRPr="006A1EF1" w:rsidRDefault="00CC6E84" w:rsidP="00860F68">
      <w:pPr>
        <w:ind w:left="720"/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d)</w:t>
      </w:r>
      <w:r w:rsidRPr="006A1EF1">
        <w:rPr>
          <w:rFonts w:ascii="Arial" w:eastAsia="Arial" w:hAnsi="Arial" w:cs="Arial"/>
          <w:sz w:val="24"/>
          <w:szCs w:val="24"/>
        </w:rPr>
        <w:tab/>
        <w:t>Training Strategy</w:t>
      </w:r>
    </w:p>
    <w:p w14:paraId="6232903E" w14:textId="29BCDFD2" w:rsidR="00B77298" w:rsidRPr="006A1EF1" w:rsidRDefault="000F021F" w:rsidP="00D51814">
      <w:pPr>
        <w:rPr>
          <w:rFonts w:ascii="Arial" w:eastAsia="Arial" w:hAnsi="Arial" w:cs="Arial"/>
          <w:b/>
          <w:bCs/>
          <w:sz w:val="24"/>
          <w:szCs w:val="24"/>
        </w:rPr>
      </w:pPr>
      <w:r w:rsidRPr="006A1EF1">
        <w:rPr>
          <w:rFonts w:ascii="Arial" w:eastAsia="Arial" w:hAnsi="Arial" w:cs="Arial"/>
          <w:b/>
          <w:bCs/>
          <w:sz w:val="24"/>
          <w:szCs w:val="24"/>
        </w:rPr>
        <w:t>Approvals</w:t>
      </w:r>
    </w:p>
    <w:p w14:paraId="5752ED67" w14:textId="77777777" w:rsidR="000F021F" w:rsidRPr="006A1EF1" w:rsidRDefault="000F021F" w:rsidP="00D51814">
      <w:pPr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The Committee approved:</w:t>
      </w:r>
    </w:p>
    <w:p w14:paraId="21E18BB8" w14:textId="34E3C481" w:rsidR="000F021F" w:rsidRPr="006A1EF1" w:rsidRDefault="000F021F" w:rsidP="003F422F">
      <w:pPr>
        <w:pStyle w:val="ListParagraph"/>
        <w:numPr>
          <w:ilvl w:val="0"/>
          <w:numId w:val="1"/>
        </w:numPr>
        <w:spacing w:after="120"/>
        <w:ind w:left="1417" w:hanging="697"/>
        <w:contextualSpacing w:val="0"/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Terms of Reference for the Information Sharing Meeting with the Vicar General</w:t>
      </w:r>
    </w:p>
    <w:p w14:paraId="0F3F8519" w14:textId="48434A50" w:rsidR="003F422F" w:rsidRPr="006A1EF1" w:rsidRDefault="003F422F" w:rsidP="003F422F">
      <w:pPr>
        <w:pStyle w:val="ListParagraph"/>
        <w:numPr>
          <w:ilvl w:val="0"/>
          <w:numId w:val="1"/>
        </w:numPr>
        <w:spacing w:after="120"/>
        <w:ind w:left="1417" w:hanging="697"/>
        <w:contextualSpacing w:val="0"/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Diocesan Policy on Commitment to Victims and Survivors (for recommendation to the Trustee Board</w:t>
      </w:r>
      <w:r w:rsidR="003C4C85">
        <w:rPr>
          <w:rFonts w:ascii="Arial" w:eastAsia="Arial" w:hAnsi="Arial" w:cs="Arial"/>
          <w:sz w:val="24"/>
          <w:szCs w:val="24"/>
        </w:rPr>
        <w:t>)</w:t>
      </w:r>
    </w:p>
    <w:p w14:paraId="4F240BC1" w14:textId="3B659A80" w:rsidR="003F422F" w:rsidRPr="006A1EF1" w:rsidRDefault="0056054D" w:rsidP="008952E3">
      <w:pPr>
        <w:pStyle w:val="ListParagraph"/>
        <w:numPr>
          <w:ilvl w:val="0"/>
          <w:numId w:val="1"/>
        </w:numPr>
        <w:spacing w:after="120"/>
        <w:ind w:left="1417" w:hanging="697"/>
        <w:contextualSpacing w:val="0"/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Westminster Cathedral: Safeguarding Information and Procedures</w:t>
      </w:r>
    </w:p>
    <w:p w14:paraId="33E61B45" w14:textId="044EBD93" w:rsidR="008952E3" w:rsidRPr="006A1EF1" w:rsidRDefault="008952E3" w:rsidP="008952E3">
      <w:pPr>
        <w:pStyle w:val="ListParagraph"/>
        <w:numPr>
          <w:ilvl w:val="0"/>
          <w:numId w:val="1"/>
        </w:numPr>
        <w:ind w:left="1417" w:hanging="697"/>
        <w:contextualSpacing w:val="0"/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Guidance in Relation to Tenants (subject to further discussions with Property Services about appropriate wording)</w:t>
      </w:r>
    </w:p>
    <w:p w14:paraId="569A7893" w14:textId="0AC206E1" w:rsidR="00696A80" w:rsidRPr="006A1EF1" w:rsidRDefault="00696A80" w:rsidP="00696A80">
      <w:pPr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Work is also underway on guidance in relation to making public statements.</w:t>
      </w:r>
    </w:p>
    <w:p w14:paraId="0E254EE7" w14:textId="77777777" w:rsidR="00860F68" w:rsidRPr="006A1EF1" w:rsidRDefault="52EDA062" w:rsidP="4DDB6139">
      <w:pPr>
        <w:rPr>
          <w:rFonts w:ascii="Arial" w:eastAsia="Arial" w:hAnsi="Arial" w:cs="Arial"/>
          <w:b/>
          <w:bCs/>
          <w:sz w:val="24"/>
          <w:szCs w:val="24"/>
        </w:rPr>
      </w:pPr>
      <w:r w:rsidRPr="006A1EF1">
        <w:rPr>
          <w:rFonts w:ascii="Arial" w:eastAsia="Arial" w:hAnsi="Arial" w:cs="Arial"/>
          <w:b/>
          <w:bCs/>
          <w:sz w:val="24"/>
          <w:szCs w:val="24"/>
        </w:rPr>
        <w:t>Lourdes Pilgrimage</w:t>
      </w:r>
    </w:p>
    <w:p w14:paraId="338FB4B4" w14:textId="758B68C8" w:rsidR="00860F68" w:rsidRPr="006A1EF1" w:rsidRDefault="00EB096F" w:rsidP="4DDB6139">
      <w:pPr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 xml:space="preserve">The </w:t>
      </w:r>
      <w:r w:rsidR="006F1834" w:rsidRPr="006A1EF1">
        <w:rPr>
          <w:rFonts w:ascii="Arial" w:eastAsia="Arial" w:hAnsi="Arial" w:cs="Arial"/>
          <w:sz w:val="24"/>
          <w:szCs w:val="24"/>
        </w:rPr>
        <w:t xml:space="preserve">Committee was pleased to note that </w:t>
      </w:r>
      <w:r w:rsidRPr="006A1EF1">
        <w:rPr>
          <w:rFonts w:ascii="Arial" w:eastAsia="Arial" w:hAnsi="Arial" w:cs="Arial"/>
          <w:sz w:val="24"/>
          <w:szCs w:val="24"/>
        </w:rPr>
        <w:t xml:space="preserve">Executive Committee </w:t>
      </w:r>
      <w:r w:rsidR="00095BF2" w:rsidRPr="006A1EF1">
        <w:rPr>
          <w:rFonts w:ascii="Arial" w:eastAsia="Arial" w:hAnsi="Arial" w:cs="Arial"/>
          <w:sz w:val="24"/>
          <w:szCs w:val="24"/>
        </w:rPr>
        <w:t xml:space="preserve">for the Lourdes Committee </w:t>
      </w:r>
      <w:r w:rsidRPr="006A1EF1">
        <w:rPr>
          <w:rFonts w:ascii="Arial" w:eastAsia="Arial" w:hAnsi="Arial" w:cs="Arial"/>
          <w:sz w:val="24"/>
          <w:szCs w:val="24"/>
        </w:rPr>
        <w:t xml:space="preserve">had demonstrated a keenness to engage with safeguarding and </w:t>
      </w:r>
      <w:r w:rsidR="00241891">
        <w:rPr>
          <w:rFonts w:ascii="Arial" w:eastAsia="Arial" w:hAnsi="Arial" w:cs="Arial"/>
          <w:sz w:val="24"/>
          <w:szCs w:val="24"/>
        </w:rPr>
        <w:t xml:space="preserve">to </w:t>
      </w:r>
      <w:r w:rsidRPr="006A1EF1">
        <w:rPr>
          <w:rFonts w:ascii="Arial" w:eastAsia="Arial" w:hAnsi="Arial" w:cs="Arial"/>
          <w:sz w:val="24"/>
          <w:szCs w:val="24"/>
        </w:rPr>
        <w:t>mak</w:t>
      </w:r>
      <w:r w:rsidR="00241891">
        <w:rPr>
          <w:rFonts w:ascii="Arial" w:eastAsia="Arial" w:hAnsi="Arial" w:cs="Arial"/>
          <w:sz w:val="24"/>
          <w:szCs w:val="24"/>
        </w:rPr>
        <w:t>ing</w:t>
      </w:r>
      <w:r w:rsidRPr="006A1EF1">
        <w:rPr>
          <w:rFonts w:ascii="Arial" w:eastAsia="Arial" w:hAnsi="Arial" w:cs="Arial"/>
          <w:sz w:val="24"/>
          <w:szCs w:val="24"/>
        </w:rPr>
        <w:t xml:space="preserve"> the necessary </w:t>
      </w:r>
      <w:r w:rsidR="00A26A97" w:rsidRPr="006A1EF1">
        <w:rPr>
          <w:rFonts w:ascii="Arial" w:eastAsia="Arial" w:hAnsi="Arial" w:cs="Arial"/>
          <w:sz w:val="24"/>
          <w:szCs w:val="24"/>
        </w:rPr>
        <w:t>enhancements to arrangements.</w:t>
      </w:r>
      <w:r w:rsidR="00095BF2" w:rsidRPr="006A1EF1">
        <w:rPr>
          <w:rFonts w:ascii="Arial" w:eastAsia="Arial" w:hAnsi="Arial" w:cs="Arial"/>
          <w:sz w:val="24"/>
          <w:szCs w:val="24"/>
        </w:rPr>
        <w:t xml:space="preserve">  </w:t>
      </w:r>
      <w:r w:rsidR="00F30F1C">
        <w:rPr>
          <w:rFonts w:ascii="Arial" w:eastAsia="Arial" w:hAnsi="Arial" w:cs="Arial"/>
          <w:sz w:val="24"/>
          <w:szCs w:val="24"/>
        </w:rPr>
        <w:t xml:space="preserve">Committee member, </w:t>
      </w:r>
      <w:r w:rsidR="00095BF2" w:rsidRPr="006A1EF1">
        <w:rPr>
          <w:rFonts w:ascii="Arial" w:eastAsia="Arial" w:hAnsi="Arial" w:cs="Arial"/>
          <w:sz w:val="24"/>
          <w:szCs w:val="24"/>
        </w:rPr>
        <w:t>Bernadette Herbert was thanked for assuming responsibility for safeguarding on the last Lourdes Pilgrimage</w:t>
      </w:r>
      <w:r w:rsidR="00F30F1C">
        <w:rPr>
          <w:rFonts w:ascii="Arial" w:eastAsia="Arial" w:hAnsi="Arial" w:cs="Arial"/>
          <w:sz w:val="24"/>
          <w:szCs w:val="24"/>
        </w:rPr>
        <w:t>.</w:t>
      </w:r>
    </w:p>
    <w:p w14:paraId="37A08BF2" w14:textId="09619356" w:rsidR="00062F0E" w:rsidRPr="006A1EF1" w:rsidRDefault="00062F0E" w:rsidP="4DDB6139">
      <w:pPr>
        <w:rPr>
          <w:rFonts w:ascii="Arial" w:eastAsia="Arial" w:hAnsi="Arial" w:cs="Arial"/>
          <w:b/>
          <w:bCs/>
          <w:sz w:val="24"/>
          <w:szCs w:val="24"/>
        </w:rPr>
      </w:pPr>
      <w:r w:rsidRPr="006A1EF1">
        <w:rPr>
          <w:rFonts w:ascii="Arial" w:eastAsia="Arial" w:hAnsi="Arial" w:cs="Arial"/>
          <w:b/>
          <w:bCs/>
          <w:sz w:val="24"/>
          <w:szCs w:val="24"/>
        </w:rPr>
        <w:t>Volunteer Strategy</w:t>
      </w:r>
    </w:p>
    <w:p w14:paraId="73263EF7" w14:textId="3C8B3E49" w:rsidR="00BD405D" w:rsidRPr="006A1EF1" w:rsidRDefault="00062F0E" w:rsidP="4DDB6139">
      <w:pPr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>The Committee no</w:t>
      </w:r>
      <w:r w:rsidR="00BD405D" w:rsidRPr="006A1EF1">
        <w:rPr>
          <w:rFonts w:ascii="Arial" w:eastAsia="Arial" w:hAnsi="Arial" w:cs="Arial"/>
          <w:sz w:val="24"/>
          <w:szCs w:val="24"/>
        </w:rPr>
        <w:t xml:space="preserve">ted </w:t>
      </w:r>
      <w:r w:rsidR="00A717A8" w:rsidRPr="006A1EF1">
        <w:rPr>
          <w:rFonts w:ascii="Arial" w:eastAsia="Arial" w:hAnsi="Arial" w:cs="Arial"/>
          <w:sz w:val="24"/>
          <w:szCs w:val="24"/>
        </w:rPr>
        <w:t xml:space="preserve">developments in this area, which included a volunteer mapping exercise and </w:t>
      </w:r>
      <w:r w:rsidR="00BD1D34" w:rsidRPr="006A1EF1">
        <w:rPr>
          <w:rFonts w:ascii="Arial" w:eastAsia="Arial" w:hAnsi="Arial" w:cs="Arial"/>
          <w:sz w:val="24"/>
          <w:szCs w:val="24"/>
        </w:rPr>
        <w:t>the development of a volunteer strategy.</w:t>
      </w:r>
    </w:p>
    <w:p w14:paraId="232F3DA4" w14:textId="77777777" w:rsidR="00015147" w:rsidRPr="006A1EF1" w:rsidRDefault="00015147" w:rsidP="00015147">
      <w:pPr>
        <w:rPr>
          <w:rFonts w:ascii="Arial" w:eastAsia="Arial" w:hAnsi="Arial" w:cs="Arial"/>
          <w:b/>
          <w:bCs/>
          <w:sz w:val="24"/>
          <w:szCs w:val="24"/>
        </w:rPr>
      </w:pPr>
      <w:r w:rsidRPr="006A1EF1">
        <w:rPr>
          <w:rFonts w:ascii="Arial" w:eastAsia="Arial" w:hAnsi="Arial" w:cs="Arial"/>
          <w:b/>
          <w:bCs/>
          <w:sz w:val="24"/>
          <w:szCs w:val="24"/>
        </w:rPr>
        <w:t>Audit &amp; Enhancement</w:t>
      </w:r>
    </w:p>
    <w:p w14:paraId="1EA45DA9" w14:textId="07DC5BE4" w:rsidR="00015147" w:rsidRPr="006A1EF1" w:rsidRDefault="00015147" w:rsidP="00015147">
      <w:pPr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 xml:space="preserve">The Committee </w:t>
      </w:r>
      <w:r w:rsidR="003003B4" w:rsidRPr="006A1EF1">
        <w:rPr>
          <w:rFonts w:ascii="Arial" w:eastAsia="Arial" w:hAnsi="Arial" w:cs="Arial"/>
          <w:sz w:val="24"/>
          <w:szCs w:val="24"/>
        </w:rPr>
        <w:t xml:space="preserve">commissioned its </w:t>
      </w:r>
      <w:r w:rsidRPr="006A1EF1">
        <w:rPr>
          <w:rFonts w:ascii="Arial" w:eastAsia="Arial" w:hAnsi="Arial" w:cs="Arial"/>
          <w:sz w:val="24"/>
          <w:szCs w:val="24"/>
        </w:rPr>
        <w:t xml:space="preserve">Audit &amp; Enhancement Sub Committee </w:t>
      </w:r>
      <w:r w:rsidR="003003B4" w:rsidRPr="006A1EF1">
        <w:rPr>
          <w:rFonts w:ascii="Arial" w:eastAsia="Arial" w:hAnsi="Arial" w:cs="Arial"/>
          <w:sz w:val="24"/>
          <w:szCs w:val="24"/>
        </w:rPr>
        <w:t>to</w:t>
      </w:r>
      <w:r w:rsidRPr="006A1EF1">
        <w:rPr>
          <w:rFonts w:ascii="Arial" w:eastAsia="Arial" w:hAnsi="Arial" w:cs="Arial"/>
          <w:sz w:val="24"/>
          <w:szCs w:val="24"/>
        </w:rPr>
        <w:t xml:space="preserve"> develop a questionnaire to gather information on the accused </w:t>
      </w:r>
      <w:r w:rsidR="00B548C3">
        <w:rPr>
          <w:rFonts w:ascii="Arial" w:eastAsia="Arial" w:hAnsi="Arial" w:cs="Arial"/>
          <w:sz w:val="24"/>
          <w:szCs w:val="24"/>
        </w:rPr>
        <w:t>respondents</w:t>
      </w:r>
      <w:r w:rsidRPr="006A1EF1">
        <w:rPr>
          <w:rFonts w:ascii="Arial" w:eastAsia="Arial" w:hAnsi="Arial" w:cs="Arial"/>
          <w:sz w:val="24"/>
          <w:szCs w:val="24"/>
        </w:rPr>
        <w:t>’ experience.</w:t>
      </w:r>
    </w:p>
    <w:p w14:paraId="130E2883" w14:textId="7EC17FC1" w:rsidR="00BD1D34" w:rsidRPr="006A1EF1" w:rsidRDefault="0069473C" w:rsidP="4DDB6139">
      <w:pPr>
        <w:rPr>
          <w:rFonts w:ascii="Arial" w:eastAsia="Arial" w:hAnsi="Arial" w:cs="Arial"/>
          <w:b/>
          <w:bCs/>
          <w:sz w:val="24"/>
          <w:szCs w:val="24"/>
        </w:rPr>
      </w:pPr>
      <w:r w:rsidRPr="006A1EF1">
        <w:rPr>
          <w:rFonts w:ascii="Arial" w:eastAsia="Arial" w:hAnsi="Arial" w:cs="Arial"/>
          <w:b/>
          <w:bCs/>
          <w:sz w:val="24"/>
          <w:szCs w:val="24"/>
        </w:rPr>
        <w:lastRenderedPageBreak/>
        <w:t>Strategic and organisational planning</w:t>
      </w:r>
    </w:p>
    <w:p w14:paraId="4FB44655" w14:textId="359A893D" w:rsidR="00BD405D" w:rsidRPr="006A1EF1" w:rsidRDefault="0069473C" w:rsidP="4DDB6139">
      <w:pPr>
        <w:rPr>
          <w:rFonts w:ascii="Arial" w:eastAsia="Arial" w:hAnsi="Arial" w:cs="Arial"/>
          <w:sz w:val="24"/>
          <w:szCs w:val="24"/>
        </w:rPr>
      </w:pPr>
      <w:r w:rsidRPr="006A1EF1">
        <w:rPr>
          <w:rFonts w:ascii="Arial" w:eastAsia="Arial" w:hAnsi="Arial" w:cs="Arial"/>
          <w:sz w:val="24"/>
          <w:szCs w:val="24"/>
        </w:rPr>
        <w:t xml:space="preserve">A considerable portion of the meeting was devoted to </w:t>
      </w:r>
      <w:r w:rsidR="0060323D" w:rsidRPr="006A1EF1">
        <w:rPr>
          <w:rFonts w:ascii="Arial" w:eastAsia="Arial" w:hAnsi="Arial" w:cs="Arial"/>
          <w:sz w:val="24"/>
          <w:szCs w:val="24"/>
        </w:rPr>
        <w:t xml:space="preserve">identifying how the Committee would </w:t>
      </w:r>
      <w:r w:rsidR="00170946" w:rsidRPr="006A1EF1">
        <w:rPr>
          <w:rFonts w:ascii="Arial" w:eastAsia="Arial" w:hAnsi="Arial" w:cs="Arial"/>
          <w:sz w:val="24"/>
          <w:szCs w:val="24"/>
        </w:rPr>
        <w:t>translate strategy into action and the form of future documentation to support this.</w:t>
      </w:r>
    </w:p>
    <w:p w14:paraId="5D3A071D" w14:textId="09115376" w:rsidR="4DDB6139" w:rsidRDefault="00307DF7" w:rsidP="4DDB6139">
      <w:pPr>
        <w:rPr>
          <w:rFonts w:ascii="Arial" w:eastAsia="Arial Nova" w:hAnsi="Arial" w:cs="Arial"/>
          <w:sz w:val="24"/>
          <w:szCs w:val="24"/>
        </w:rPr>
      </w:pPr>
      <w:r w:rsidRPr="006A1EF1">
        <w:rPr>
          <w:rFonts w:ascii="Arial" w:eastAsia="Arial Nova" w:hAnsi="Arial" w:cs="Arial"/>
          <w:sz w:val="24"/>
          <w:szCs w:val="24"/>
        </w:rPr>
        <w:t xml:space="preserve">The next meeting is </w:t>
      </w:r>
      <w:r w:rsidR="00F1774D" w:rsidRPr="006A1EF1">
        <w:rPr>
          <w:rFonts w:ascii="Arial" w:eastAsia="Arial Nova" w:hAnsi="Arial" w:cs="Arial"/>
          <w:sz w:val="24"/>
          <w:szCs w:val="24"/>
        </w:rPr>
        <w:t>on 7</w:t>
      </w:r>
      <w:r w:rsidRPr="006A1EF1">
        <w:rPr>
          <w:rFonts w:ascii="Arial" w:eastAsia="Arial Nova" w:hAnsi="Arial" w:cs="Arial"/>
          <w:sz w:val="24"/>
          <w:szCs w:val="24"/>
        </w:rPr>
        <w:t xml:space="preserve"> </w:t>
      </w:r>
      <w:r w:rsidR="00F1774D" w:rsidRPr="006A1EF1">
        <w:rPr>
          <w:rFonts w:ascii="Arial" w:eastAsia="Arial Nova" w:hAnsi="Arial" w:cs="Arial"/>
          <w:sz w:val="24"/>
          <w:szCs w:val="24"/>
        </w:rPr>
        <w:t>Dec</w:t>
      </w:r>
      <w:r w:rsidRPr="006A1EF1">
        <w:rPr>
          <w:rFonts w:ascii="Arial" w:eastAsia="Arial Nova" w:hAnsi="Arial" w:cs="Arial"/>
          <w:sz w:val="24"/>
          <w:szCs w:val="24"/>
        </w:rPr>
        <w:t>ember.</w:t>
      </w:r>
    </w:p>
    <w:sectPr w:rsidR="4DDB6139" w:rsidSect="006A1EF1">
      <w:pgSz w:w="11906" w:h="16838"/>
      <w:pgMar w:top="1440" w:right="1440" w:bottom="18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2577"/>
    <w:multiLevelType w:val="hybridMultilevel"/>
    <w:tmpl w:val="BA3E4D20"/>
    <w:lvl w:ilvl="0" w:tplc="92F4211C">
      <w:start w:val="1"/>
      <w:numFmt w:val="lowerLetter"/>
      <w:lvlText w:val="%1)"/>
      <w:lvlJc w:val="left"/>
      <w:pPr>
        <w:ind w:left="142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46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228457"/>
    <w:rsid w:val="00015147"/>
    <w:rsid w:val="00062F0E"/>
    <w:rsid w:val="00095BF2"/>
    <w:rsid w:val="000D628F"/>
    <w:rsid w:val="000F021F"/>
    <w:rsid w:val="000F4500"/>
    <w:rsid w:val="00164119"/>
    <w:rsid w:val="00170946"/>
    <w:rsid w:val="001A5D9E"/>
    <w:rsid w:val="001F458C"/>
    <w:rsid w:val="002001A9"/>
    <w:rsid w:val="002062C6"/>
    <w:rsid w:val="00241891"/>
    <w:rsid w:val="002A39CD"/>
    <w:rsid w:val="002B4012"/>
    <w:rsid w:val="002D1DDE"/>
    <w:rsid w:val="003003B4"/>
    <w:rsid w:val="00307DF7"/>
    <w:rsid w:val="003C4C85"/>
    <w:rsid w:val="003C5D99"/>
    <w:rsid w:val="003F422F"/>
    <w:rsid w:val="004344EB"/>
    <w:rsid w:val="0046631C"/>
    <w:rsid w:val="00500FE2"/>
    <w:rsid w:val="0056054D"/>
    <w:rsid w:val="0060323D"/>
    <w:rsid w:val="0069473C"/>
    <w:rsid w:val="00696A80"/>
    <w:rsid w:val="006A1EF1"/>
    <w:rsid w:val="006F1834"/>
    <w:rsid w:val="007337C8"/>
    <w:rsid w:val="007B23FA"/>
    <w:rsid w:val="007D17BD"/>
    <w:rsid w:val="00832136"/>
    <w:rsid w:val="00860F68"/>
    <w:rsid w:val="008952E3"/>
    <w:rsid w:val="009822DB"/>
    <w:rsid w:val="00A049F3"/>
    <w:rsid w:val="00A26A97"/>
    <w:rsid w:val="00A42F00"/>
    <w:rsid w:val="00A717A8"/>
    <w:rsid w:val="00B548C3"/>
    <w:rsid w:val="00B73069"/>
    <w:rsid w:val="00B77298"/>
    <w:rsid w:val="00BB7407"/>
    <w:rsid w:val="00BD1D34"/>
    <w:rsid w:val="00BD405D"/>
    <w:rsid w:val="00BF0581"/>
    <w:rsid w:val="00CC6E84"/>
    <w:rsid w:val="00D3702C"/>
    <w:rsid w:val="00D51814"/>
    <w:rsid w:val="00DB5B75"/>
    <w:rsid w:val="00E53D14"/>
    <w:rsid w:val="00EA7C82"/>
    <w:rsid w:val="00EB096F"/>
    <w:rsid w:val="00EE594E"/>
    <w:rsid w:val="00F1774D"/>
    <w:rsid w:val="00F30F1C"/>
    <w:rsid w:val="00FC59C8"/>
    <w:rsid w:val="01E64440"/>
    <w:rsid w:val="02728AEF"/>
    <w:rsid w:val="02A3221C"/>
    <w:rsid w:val="02CB3DF3"/>
    <w:rsid w:val="02EA2774"/>
    <w:rsid w:val="0356E64E"/>
    <w:rsid w:val="035F1CD7"/>
    <w:rsid w:val="05DAC2DE"/>
    <w:rsid w:val="0604C16B"/>
    <w:rsid w:val="067B9EBA"/>
    <w:rsid w:val="068B4B7C"/>
    <w:rsid w:val="06D0D1A3"/>
    <w:rsid w:val="07BD9897"/>
    <w:rsid w:val="0828B942"/>
    <w:rsid w:val="086CA204"/>
    <w:rsid w:val="091263A0"/>
    <w:rsid w:val="0AAE3401"/>
    <w:rsid w:val="0AB4F297"/>
    <w:rsid w:val="0AEFBA6C"/>
    <w:rsid w:val="0B27F952"/>
    <w:rsid w:val="0BE809F4"/>
    <w:rsid w:val="0C3449D1"/>
    <w:rsid w:val="0C4A0462"/>
    <w:rsid w:val="0D0AEBB1"/>
    <w:rsid w:val="0D401327"/>
    <w:rsid w:val="0D4F9F95"/>
    <w:rsid w:val="0DEC9359"/>
    <w:rsid w:val="0E1C5ABE"/>
    <w:rsid w:val="0EBE5B95"/>
    <w:rsid w:val="1053DA4D"/>
    <w:rsid w:val="10D2905B"/>
    <w:rsid w:val="112A1625"/>
    <w:rsid w:val="11C3657A"/>
    <w:rsid w:val="11CB783B"/>
    <w:rsid w:val="1321EEC9"/>
    <w:rsid w:val="1367489C"/>
    <w:rsid w:val="1448BB31"/>
    <w:rsid w:val="16948913"/>
    <w:rsid w:val="1758C163"/>
    <w:rsid w:val="1818DA8E"/>
    <w:rsid w:val="197705A6"/>
    <w:rsid w:val="19777A48"/>
    <w:rsid w:val="19E43922"/>
    <w:rsid w:val="1A7120DE"/>
    <w:rsid w:val="1A7130D0"/>
    <w:rsid w:val="1B507B50"/>
    <w:rsid w:val="1BC8F0EE"/>
    <w:rsid w:val="1BDF6A91"/>
    <w:rsid w:val="1C9BFDF4"/>
    <w:rsid w:val="1D64C14F"/>
    <w:rsid w:val="1E523E20"/>
    <w:rsid w:val="1F07B884"/>
    <w:rsid w:val="1F134F0B"/>
    <w:rsid w:val="1F505874"/>
    <w:rsid w:val="209C6211"/>
    <w:rsid w:val="20AF1F6C"/>
    <w:rsid w:val="21BFBCD4"/>
    <w:rsid w:val="22560E1E"/>
    <w:rsid w:val="22B9AF1F"/>
    <w:rsid w:val="22D75736"/>
    <w:rsid w:val="230B98B8"/>
    <w:rsid w:val="23F1DE7F"/>
    <w:rsid w:val="24732797"/>
    <w:rsid w:val="2572E633"/>
    <w:rsid w:val="25730E5F"/>
    <w:rsid w:val="25A330D5"/>
    <w:rsid w:val="2601865F"/>
    <w:rsid w:val="260EF7F8"/>
    <w:rsid w:val="2643397A"/>
    <w:rsid w:val="26F2F847"/>
    <w:rsid w:val="27292C21"/>
    <w:rsid w:val="279D56C0"/>
    <w:rsid w:val="289A7D2F"/>
    <w:rsid w:val="2A364D90"/>
    <w:rsid w:val="2A7B66B2"/>
    <w:rsid w:val="2A844DE3"/>
    <w:rsid w:val="2AC104BC"/>
    <w:rsid w:val="2C040909"/>
    <w:rsid w:val="2C23232F"/>
    <w:rsid w:val="2D747A17"/>
    <w:rsid w:val="2F3BA9CB"/>
    <w:rsid w:val="2F3E7BA9"/>
    <w:rsid w:val="30B36299"/>
    <w:rsid w:val="310167B4"/>
    <w:rsid w:val="31801DC2"/>
    <w:rsid w:val="31DDCE24"/>
    <w:rsid w:val="322C4535"/>
    <w:rsid w:val="33799E85"/>
    <w:rsid w:val="33DF913E"/>
    <w:rsid w:val="347A3B99"/>
    <w:rsid w:val="34CE757A"/>
    <w:rsid w:val="35156EE6"/>
    <w:rsid w:val="353FEF30"/>
    <w:rsid w:val="3563E5F7"/>
    <w:rsid w:val="356AA48D"/>
    <w:rsid w:val="359D2186"/>
    <w:rsid w:val="376E5D70"/>
    <w:rsid w:val="38C8FA14"/>
    <w:rsid w:val="39228457"/>
    <w:rsid w:val="3A4627A2"/>
    <w:rsid w:val="3BBC2A2D"/>
    <w:rsid w:val="3BBD6CEA"/>
    <w:rsid w:val="3CD62D07"/>
    <w:rsid w:val="3D87D9BB"/>
    <w:rsid w:val="3E9AAC40"/>
    <w:rsid w:val="414E5790"/>
    <w:rsid w:val="41702324"/>
    <w:rsid w:val="42EA27F1"/>
    <w:rsid w:val="43CDA5BD"/>
    <w:rsid w:val="4401CCEB"/>
    <w:rsid w:val="4485F852"/>
    <w:rsid w:val="45607E61"/>
    <w:rsid w:val="45644F30"/>
    <w:rsid w:val="45679FFA"/>
    <w:rsid w:val="47F074B8"/>
    <w:rsid w:val="489F40BC"/>
    <w:rsid w:val="49596975"/>
    <w:rsid w:val="4964AFFF"/>
    <w:rsid w:val="49A7F572"/>
    <w:rsid w:val="4B78F4B7"/>
    <w:rsid w:val="4BC714C5"/>
    <w:rsid w:val="4BDA3B7D"/>
    <w:rsid w:val="4D6F6115"/>
    <w:rsid w:val="4DDB6139"/>
    <w:rsid w:val="4E937481"/>
    <w:rsid w:val="4ECE381D"/>
    <w:rsid w:val="4F0B3176"/>
    <w:rsid w:val="4F77758C"/>
    <w:rsid w:val="4FEFBEC6"/>
    <w:rsid w:val="500F5F7D"/>
    <w:rsid w:val="50376AC5"/>
    <w:rsid w:val="506F5367"/>
    <w:rsid w:val="507EB6A6"/>
    <w:rsid w:val="525308B6"/>
    <w:rsid w:val="528D65C3"/>
    <w:rsid w:val="52EDA062"/>
    <w:rsid w:val="54EBFF86"/>
    <w:rsid w:val="55FDA694"/>
    <w:rsid w:val="57128713"/>
    <w:rsid w:val="581BEAD7"/>
    <w:rsid w:val="584390D8"/>
    <w:rsid w:val="58558B60"/>
    <w:rsid w:val="5962A5A6"/>
    <w:rsid w:val="5976877B"/>
    <w:rsid w:val="598D6B4F"/>
    <w:rsid w:val="5A5FF633"/>
    <w:rsid w:val="5B2BCF7D"/>
    <w:rsid w:val="5B33CFD0"/>
    <w:rsid w:val="5B9ED638"/>
    <w:rsid w:val="5CABC188"/>
    <w:rsid w:val="5D26E842"/>
    <w:rsid w:val="5D7AEDFD"/>
    <w:rsid w:val="5E149CC0"/>
    <w:rsid w:val="5E356722"/>
    <w:rsid w:val="5F0A4898"/>
    <w:rsid w:val="5F439D91"/>
    <w:rsid w:val="60B96959"/>
    <w:rsid w:val="60E9EF48"/>
    <w:rsid w:val="61EB9A14"/>
    <w:rsid w:val="61FC6DA6"/>
    <w:rsid w:val="623A8027"/>
    <w:rsid w:val="62B18F6F"/>
    <w:rsid w:val="63F10A1B"/>
    <w:rsid w:val="668DA666"/>
    <w:rsid w:val="6703A6CC"/>
    <w:rsid w:val="679BD9BB"/>
    <w:rsid w:val="688ED180"/>
    <w:rsid w:val="68A1168B"/>
    <w:rsid w:val="68BF45A7"/>
    <w:rsid w:val="68DB1E7D"/>
    <w:rsid w:val="6B469003"/>
    <w:rsid w:val="6B93684F"/>
    <w:rsid w:val="6CE26064"/>
    <w:rsid w:val="6E7E30C5"/>
    <w:rsid w:val="6E93EB56"/>
    <w:rsid w:val="701A0126"/>
    <w:rsid w:val="71B5D187"/>
    <w:rsid w:val="7428E4E9"/>
    <w:rsid w:val="744ADFB9"/>
    <w:rsid w:val="74ED7249"/>
    <w:rsid w:val="758F505F"/>
    <w:rsid w:val="75A07928"/>
    <w:rsid w:val="75E6B01A"/>
    <w:rsid w:val="761342A1"/>
    <w:rsid w:val="768942AA"/>
    <w:rsid w:val="769B09FE"/>
    <w:rsid w:val="76BA1660"/>
    <w:rsid w:val="7757F4A6"/>
    <w:rsid w:val="776DDF45"/>
    <w:rsid w:val="77953DD6"/>
    <w:rsid w:val="7825130B"/>
    <w:rsid w:val="782863D5"/>
    <w:rsid w:val="78C9783E"/>
    <w:rsid w:val="78EB0CD3"/>
    <w:rsid w:val="79C0E36C"/>
    <w:rsid w:val="7ADF158E"/>
    <w:rsid w:val="7B3E2566"/>
    <w:rsid w:val="7B4BD468"/>
    <w:rsid w:val="7B759C8D"/>
    <w:rsid w:val="7C9026AC"/>
    <w:rsid w:val="7CE7A4C9"/>
    <w:rsid w:val="7D01A062"/>
    <w:rsid w:val="7DA9BE05"/>
    <w:rsid w:val="7E57780D"/>
    <w:rsid w:val="7E83752A"/>
    <w:rsid w:val="7EDEE81A"/>
    <w:rsid w:val="7F6B8159"/>
    <w:rsid w:val="7FB286B1"/>
    <w:rsid w:val="7FEEE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457"/>
  <w15:chartTrackingRefBased/>
  <w15:docId w15:val="{D8319C02-3DC1-4216-A7B1-E40B3930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001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0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1A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F4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Herbert</dc:creator>
  <cp:keywords/>
  <dc:description/>
  <cp:lastModifiedBy>Rachel O'Driscoll</cp:lastModifiedBy>
  <cp:revision>2</cp:revision>
  <dcterms:created xsi:type="dcterms:W3CDTF">2023-12-08T09:47:00Z</dcterms:created>
  <dcterms:modified xsi:type="dcterms:W3CDTF">2023-12-08T09:47:00Z</dcterms:modified>
</cp:coreProperties>
</file>